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50CC" w14:textId="0A1C6480" w:rsidR="002D7752" w:rsidRDefault="00565A10" w:rsidP="00565A10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565A10">
        <w:rPr>
          <w:rFonts w:ascii="Lucida Bright" w:hAnsi="Lucida Bright"/>
          <w:b/>
          <w:bCs/>
          <w:sz w:val="28"/>
          <w:szCs w:val="28"/>
        </w:rPr>
        <w:t>Miracles</w:t>
      </w:r>
    </w:p>
    <w:p w14:paraId="7E483FB7" w14:textId="54395D56" w:rsidR="002D7752" w:rsidRPr="002D7752" w:rsidRDefault="002D7752" w:rsidP="00565A10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  <w:r w:rsidRPr="002D7752">
        <w:rPr>
          <w:rFonts w:ascii="Lucida Bright" w:hAnsi="Lucida Bright"/>
          <w:b/>
          <w:bCs/>
          <w:i/>
          <w:iCs/>
          <w:sz w:val="28"/>
          <w:szCs w:val="28"/>
        </w:rPr>
        <w:t>Watch the assembly:</w:t>
      </w:r>
    </w:p>
    <w:p w14:paraId="350181DE" w14:textId="6BF2279D" w:rsidR="00354DC3" w:rsidRDefault="002D7752" w:rsidP="00565A10">
      <w:pPr>
        <w:jc w:val="center"/>
        <w:rPr>
          <w:rFonts w:ascii="Lucida Bright" w:hAnsi="Lucida Bright"/>
          <w:b/>
          <w:bCs/>
          <w:sz w:val="28"/>
          <w:szCs w:val="28"/>
        </w:rPr>
      </w:pPr>
      <w:hyperlink r:id="rId7" w:history="1">
        <w:r w:rsidRPr="006F6C59">
          <w:rPr>
            <w:rStyle w:val="Hyperlink"/>
          </w:rPr>
          <w:t>https://www.polwhelehouseschoollearning.com/assembly-reflections.html</w:t>
        </w:r>
      </w:hyperlink>
    </w:p>
    <w:p w14:paraId="1E73A2B6" w14:textId="18802CF2" w:rsidR="002D7752" w:rsidRPr="002D7752" w:rsidRDefault="002D7752" w:rsidP="00565A10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  <w:r>
        <w:rPr>
          <w:rFonts w:ascii="Lucida Bright" w:hAnsi="Lucida Bright"/>
          <w:b/>
          <w:bCs/>
          <w:i/>
          <w:iCs/>
          <w:sz w:val="28"/>
          <w:szCs w:val="28"/>
        </w:rPr>
        <w:t>When you have read this, write your opinion of miracles. Do they happen in modern times?  Did Jesus perform miracles?  Are they coincidences?  You may write a balanced article or an opinion piece.</w:t>
      </w:r>
    </w:p>
    <w:p w14:paraId="66D1454F" w14:textId="3B5E2BF8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This is a true story.</w:t>
      </w:r>
    </w:p>
    <w:p w14:paraId="26C99EE3" w14:textId="0EB899A2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When my second son was born, he </w:t>
      </w:r>
      <w:proofErr w:type="gramStart"/>
      <w:r>
        <w:rPr>
          <w:rFonts w:ascii="Lucida Bright" w:hAnsi="Lucida Bright"/>
          <w:sz w:val="28"/>
          <w:szCs w:val="28"/>
        </w:rPr>
        <w:t>couldn’t</w:t>
      </w:r>
      <w:proofErr w:type="gramEnd"/>
      <w:r>
        <w:rPr>
          <w:rFonts w:ascii="Lucida Bright" w:hAnsi="Lucida Bright"/>
          <w:sz w:val="28"/>
          <w:szCs w:val="28"/>
        </w:rPr>
        <w:t xml:space="preserve"> breathe properly and was put into an incubator.  The doctors could not work out why he couldn’t breathe </w:t>
      </w:r>
      <w:proofErr w:type="gramStart"/>
      <w:r>
        <w:rPr>
          <w:rFonts w:ascii="Lucida Bright" w:hAnsi="Lucida Bright"/>
          <w:sz w:val="28"/>
          <w:szCs w:val="28"/>
        </w:rPr>
        <w:t>properly</w:t>
      </w:r>
      <w:proofErr w:type="gramEnd"/>
      <w:r>
        <w:rPr>
          <w:rFonts w:ascii="Lucida Bright" w:hAnsi="Lucida Bright"/>
          <w:sz w:val="28"/>
          <w:szCs w:val="28"/>
        </w:rPr>
        <w:t xml:space="preserve"> and we were all very worried.</w:t>
      </w:r>
    </w:p>
    <w:p w14:paraId="5AEAA25C" w14:textId="11689F83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Our minister from Church visited me in hospital and I asked him to pray with the congregation in Church on Sunday morning, for my son’s healing.</w:t>
      </w:r>
    </w:p>
    <w:p w14:paraId="75BC12AB" w14:textId="225DB758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 was staying in hospital, on a different ward, but I could visit my son regularly.</w:t>
      </w:r>
    </w:p>
    <w:p w14:paraId="004F680A" w14:textId="10EBB5A5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On the Sunday morning I went to the Special Care Baby Unit, where his incubator was.  I went to his place on the ward – and there was an empty space.  There was no incubator, no baby.  I was terrified – I thought he must have died.  I ran to the nurse and said, “What’s happened to him?  Where is he?”.  </w:t>
      </w:r>
    </w:p>
    <w:p w14:paraId="3DA43037" w14:textId="29A50F8D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She calmed me down and told me that at 11.00 that morning he had suddenly got a lot better – his breathing had sorted itself out and they had taken him for an x-ray to see what was going on.  He recovered so quickly I could not believe it.  Within a day I </w:t>
      </w:r>
      <w:proofErr w:type="gramStart"/>
      <w:r>
        <w:rPr>
          <w:rFonts w:ascii="Lucida Bright" w:hAnsi="Lucida Bright"/>
          <w:sz w:val="28"/>
          <w:szCs w:val="28"/>
        </w:rPr>
        <w:t>was allowed to</w:t>
      </w:r>
      <w:proofErr w:type="gramEnd"/>
      <w:r>
        <w:rPr>
          <w:rFonts w:ascii="Lucida Bright" w:hAnsi="Lucida Bright"/>
          <w:sz w:val="28"/>
          <w:szCs w:val="28"/>
        </w:rPr>
        <w:t xml:space="preserve"> take him home and he was a healthy, happy baby.</w:t>
      </w:r>
    </w:p>
    <w:p w14:paraId="44A6E0CF" w14:textId="77777777" w:rsid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 believe that God healed him when the congregation in Church prayed for him.</w:t>
      </w:r>
    </w:p>
    <w:p w14:paraId="3E92B316" w14:textId="30F932A2" w:rsidR="00565A10" w:rsidRPr="00565A10" w:rsidRDefault="00565A1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My son (who is now grown up) does not believe this.  He says it is coincidence.</w:t>
      </w:r>
    </w:p>
    <w:sectPr w:rsidR="00565A10" w:rsidRPr="0056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10"/>
    <w:rsid w:val="002D7752"/>
    <w:rsid w:val="00354DC3"/>
    <w:rsid w:val="005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D4F8"/>
  <w15:chartTrackingRefBased/>
  <w15:docId w15:val="{CCC48FF5-C5A0-4A4A-A36A-93724CB2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olwhelehouseschoollearning.com/assembly-reflec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756B25DBC4D4A8A4B89BB165067E3" ma:contentTypeVersion="13" ma:contentTypeDescription="Create a new document." ma:contentTypeScope="" ma:versionID="7f0082d2e257dc8139a3e17743b27134">
  <xsd:schema xmlns:xsd="http://www.w3.org/2001/XMLSchema" xmlns:xs="http://www.w3.org/2001/XMLSchema" xmlns:p="http://schemas.microsoft.com/office/2006/metadata/properties" xmlns:ns3="b4206016-dafa-424c-ae81-01b8c159e7c3" xmlns:ns4="deec43bb-2fca-4496-943d-d0c327ba0edb" targetNamespace="http://schemas.microsoft.com/office/2006/metadata/properties" ma:root="true" ma:fieldsID="571dea617b66867b0efa71c30359ac20" ns3:_="" ns4:_="">
    <xsd:import namespace="b4206016-dafa-424c-ae81-01b8c159e7c3"/>
    <xsd:import namespace="deec43bb-2fca-4496-943d-d0c327ba0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16-dafa-424c-ae81-01b8c159e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43bb-2fca-4496-943d-d0c327ba0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B0A2B-957F-4A39-8D72-3B4599932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1A9CC-6B89-4E15-AC1A-408D1BD72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16-dafa-424c-ae81-01b8c159e7c3"/>
    <ds:schemaRef ds:uri="deec43bb-2fca-4496-943d-d0c327ba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510D9-81D0-4808-A9AD-D80A3EAC4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Hilary Mann</dc:creator>
  <cp:keywords/>
  <dc:description/>
  <cp:lastModifiedBy>Mann, Hilary Mann</cp:lastModifiedBy>
  <cp:revision>2</cp:revision>
  <dcterms:created xsi:type="dcterms:W3CDTF">2020-06-03T10:13:00Z</dcterms:created>
  <dcterms:modified xsi:type="dcterms:W3CDTF">2020-06-03T12:54:00Z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0x0101005E1756B25DBC4D4A8A4B89BB165067E3</vt:lpwstr>
  </property>
</Properties>
</file>